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93B2" w14:textId="77777777" w:rsidR="003735A2" w:rsidRPr="00966195" w:rsidRDefault="007F07F8" w:rsidP="003735A2">
      <w:pPr>
        <w:jc w:val="center"/>
      </w:pPr>
      <w:r w:rsidRPr="007941BC">
        <w:rPr>
          <w:b/>
          <w:bCs/>
        </w:rPr>
        <w:t xml:space="preserve">Short Version of </w:t>
      </w:r>
      <w:r>
        <w:rPr>
          <w:b/>
          <w:bCs/>
        </w:rPr>
        <w:t xml:space="preserve">the </w:t>
      </w:r>
      <w:r w:rsidRPr="007941BC">
        <w:rPr>
          <w:b/>
          <w:bCs/>
        </w:rPr>
        <w:t>Affiliate Stigma Scale</w:t>
      </w:r>
      <w:r>
        <w:rPr>
          <w:b/>
          <w:bCs/>
        </w:rPr>
        <w:t xml:space="preserve"> </w:t>
      </w:r>
    </w:p>
    <w:p w14:paraId="3AF00A20" w14:textId="77777777" w:rsidR="003735A2" w:rsidRDefault="003735A2" w:rsidP="00C23BA2">
      <w:pPr>
        <w:jc w:val="center"/>
      </w:pPr>
      <w:r w:rsidRPr="00966195">
        <w:t>(</w:t>
      </w:r>
      <w:r w:rsidR="00C23BA2">
        <w:rPr>
          <w:b/>
          <w:bCs/>
        </w:rPr>
        <w:t>for Asian Indian Dementia Family Caregivers</w:t>
      </w:r>
      <w:r w:rsidRPr="00966195">
        <w:t>)</w:t>
      </w:r>
    </w:p>
    <w:p w14:paraId="25C14E36" w14:textId="77777777" w:rsidR="007F07F8" w:rsidRDefault="007F07F8" w:rsidP="00C23BA2">
      <w:pPr>
        <w:jc w:val="center"/>
      </w:pPr>
    </w:p>
    <w:p w14:paraId="03E22644" w14:textId="77777777" w:rsidR="007F07F8" w:rsidRPr="007F07F8" w:rsidRDefault="007F07F8" w:rsidP="007F07F8">
      <w:pPr>
        <w:tabs>
          <w:tab w:val="left" w:pos="1343"/>
        </w:tabs>
      </w:pPr>
      <w:r w:rsidRPr="00702855">
        <w:t>Dementia is a general term for loss of memory, language, problem-solving</w:t>
      </w:r>
      <w:r>
        <w:t>,</w:t>
      </w:r>
      <w:r w:rsidRPr="00702855">
        <w:t xml:space="preserve"> and other thinking abilities that </w:t>
      </w:r>
      <w:r>
        <w:t>is</w:t>
      </w:r>
      <w:r w:rsidRPr="00702855">
        <w:t xml:space="preserve"> severe enough to interfere with daily life. The most common types of dementia include Alzheimer’s </w:t>
      </w:r>
      <w:r>
        <w:t>d</w:t>
      </w:r>
      <w:r w:rsidRPr="00702855">
        <w:t>isease, vascular dementia, Pick’s disease (frontotemporal dementia), Lewy body dementia, Parkinson’s disease</w:t>
      </w:r>
      <w:r>
        <w:t>-</w:t>
      </w:r>
      <w:r w:rsidRPr="00702855">
        <w:t>related dementia, Huntington’s disease (associated with early-onset dementia), LATE (Limbic-predominant age-related TDP-43 encephalopathy), and mixed dementia.</w:t>
      </w:r>
    </w:p>
    <w:p w14:paraId="15E2BE78" w14:textId="77777777" w:rsidR="003735A2" w:rsidRPr="00966195" w:rsidRDefault="003735A2" w:rsidP="007F07F8"/>
    <w:p w14:paraId="36B1CB2D" w14:textId="77777777" w:rsidR="003735A2" w:rsidRPr="00966195" w:rsidRDefault="003735A2" w:rsidP="003735A2">
      <w:r w:rsidRPr="00966195">
        <w:rPr>
          <w:b/>
        </w:rPr>
        <w:t>Instructions:</w:t>
      </w:r>
      <w:r w:rsidRPr="00966195">
        <w:t xml:space="preserve"> </w:t>
      </w:r>
      <w:r w:rsidR="00C23BA2" w:rsidRPr="00C23BA2">
        <w:t>Below are some sentences related to your life as a family caregiver of a person living with dementia. There are no right or wrong answers. Please read each sentence carefully, then choose the option that best represents your opinion.</w:t>
      </w:r>
    </w:p>
    <w:p w14:paraId="5DCC3F0F" w14:textId="77777777" w:rsidR="003735A2" w:rsidRPr="00966195" w:rsidRDefault="003735A2" w:rsidP="003735A2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78"/>
        <w:gridCol w:w="5830"/>
        <w:gridCol w:w="127"/>
        <w:gridCol w:w="833"/>
        <w:gridCol w:w="138"/>
        <w:gridCol w:w="691"/>
        <w:gridCol w:w="144"/>
        <w:gridCol w:w="822"/>
        <w:gridCol w:w="6"/>
        <w:gridCol w:w="1064"/>
      </w:tblGrid>
      <w:tr w:rsidR="003735A2" w:rsidRPr="00966195" w14:paraId="185B519F" w14:textId="77777777" w:rsidTr="00FE2B47">
        <w:trPr>
          <w:cantSplit/>
          <w:tblHeader/>
        </w:trPr>
        <w:tc>
          <w:tcPr>
            <w:tcW w:w="3167" w:type="pct"/>
            <w:gridSpan w:val="2"/>
          </w:tcPr>
          <w:p w14:paraId="7F9C07C0" w14:textId="77777777" w:rsidR="003735A2" w:rsidRPr="00622F70" w:rsidRDefault="003735A2" w:rsidP="003735A2">
            <w:pPr>
              <w:jc w:val="both"/>
            </w:pPr>
          </w:p>
        </w:tc>
        <w:tc>
          <w:tcPr>
            <w:tcW w:w="460" w:type="pct"/>
            <w:gridSpan w:val="2"/>
          </w:tcPr>
          <w:p w14:paraId="1FE240C5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Strongly</w:t>
            </w:r>
          </w:p>
          <w:p w14:paraId="45DB8E52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466" w:type="pct"/>
            <w:gridSpan w:val="3"/>
          </w:tcPr>
          <w:p w14:paraId="12EFC7F1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397" w:type="pct"/>
            <w:gridSpan w:val="2"/>
          </w:tcPr>
          <w:p w14:paraId="13D62E76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509" w:type="pct"/>
          </w:tcPr>
          <w:p w14:paraId="1AC12A67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Strongly</w:t>
            </w:r>
          </w:p>
          <w:p w14:paraId="7F847A78" w14:textId="77777777" w:rsidR="003735A2" w:rsidRPr="00966195" w:rsidRDefault="003735A2" w:rsidP="003735A2">
            <w:pPr>
              <w:jc w:val="center"/>
              <w:rPr>
                <w:b/>
                <w:sz w:val="20"/>
                <w:szCs w:val="20"/>
              </w:rPr>
            </w:pPr>
            <w:r w:rsidRPr="00966195">
              <w:rPr>
                <w:b/>
                <w:sz w:val="20"/>
                <w:szCs w:val="20"/>
              </w:rPr>
              <w:t>agree</w:t>
            </w:r>
          </w:p>
        </w:tc>
      </w:tr>
      <w:tr w:rsidR="00C23BA2" w:rsidRPr="00966195" w14:paraId="6C8A3989" w14:textId="77777777" w:rsidTr="00FE2B47">
        <w:trPr>
          <w:cantSplit/>
        </w:trPr>
        <w:tc>
          <w:tcPr>
            <w:tcW w:w="373" w:type="pct"/>
            <w:shd w:val="clear" w:color="auto" w:fill="D9D9D9"/>
            <w:vAlign w:val="center"/>
          </w:tcPr>
          <w:p w14:paraId="0256F657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.</w:t>
            </w:r>
          </w:p>
          <w:p w14:paraId="5D351636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  <w:shd w:val="clear" w:color="auto" w:fill="D9D9D9"/>
          </w:tcPr>
          <w:p w14:paraId="58A1EEB5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I feel inferior because one of my family members has dementia.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574F8579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20C04621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0B4F2B4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773CA4C6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272138AE" w14:textId="77777777" w:rsidTr="00FE2B47">
        <w:trPr>
          <w:cantSplit/>
        </w:trPr>
        <w:tc>
          <w:tcPr>
            <w:tcW w:w="373" w:type="pct"/>
            <w:vAlign w:val="center"/>
          </w:tcPr>
          <w:p w14:paraId="0DCE357B" w14:textId="77777777" w:rsidR="00C23BA2" w:rsidRDefault="00C23BA2" w:rsidP="003735A2">
            <w:pPr>
              <w:jc w:val="center"/>
            </w:pPr>
            <w:r w:rsidRPr="00966195">
              <w:t>2</w:t>
            </w:r>
            <w:r>
              <w:t>.</w:t>
            </w:r>
          </w:p>
          <w:p w14:paraId="3AE67B23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</w:tcPr>
          <w:p w14:paraId="370EC42F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The behavior of my family member with dementia is embarrassing.</w:t>
            </w:r>
          </w:p>
        </w:tc>
        <w:tc>
          <w:tcPr>
            <w:tcW w:w="465" w:type="pct"/>
            <w:gridSpan w:val="2"/>
            <w:vAlign w:val="center"/>
          </w:tcPr>
          <w:p w14:paraId="4C890A14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vAlign w:val="center"/>
          </w:tcPr>
          <w:p w14:paraId="40547449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vAlign w:val="center"/>
          </w:tcPr>
          <w:p w14:paraId="02FDF841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vAlign w:val="center"/>
          </w:tcPr>
          <w:p w14:paraId="64298005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7FCE35C4" w14:textId="77777777" w:rsidTr="00FE2B47">
        <w:trPr>
          <w:cantSplit/>
          <w:trHeight w:val="100"/>
        </w:trPr>
        <w:tc>
          <w:tcPr>
            <w:tcW w:w="373" w:type="pct"/>
            <w:shd w:val="clear" w:color="auto" w:fill="D9D9D9"/>
            <w:vAlign w:val="center"/>
          </w:tcPr>
          <w:p w14:paraId="4088352A" w14:textId="77777777" w:rsidR="00C23BA2" w:rsidRPr="00C44857" w:rsidRDefault="00C23BA2" w:rsidP="00C44857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855" w:type="pct"/>
            <w:gridSpan w:val="2"/>
            <w:shd w:val="clear" w:color="auto" w:fill="D9D9D9"/>
          </w:tcPr>
          <w:p w14:paraId="446C70D0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I avoid going out with my family member who has dementia.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0F30AC43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594D51DE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064A8F16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756005DF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722DFF92" w14:textId="77777777" w:rsidTr="00FE2B47">
        <w:trPr>
          <w:cantSplit/>
        </w:trPr>
        <w:tc>
          <w:tcPr>
            <w:tcW w:w="373" w:type="pct"/>
            <w:vAlign w:val="center"/>
          </w:tcPr>
          <w:p w14:paraId="24F1A6DA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</w:p>
          <w:p w14:paraId="659ABC67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</w:tcPr>
          <w:p w14:paraId="7C3AB8FF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People’s attitudes towards me are negative when I am with my family member who has dementia.</w:t>
            </w:r>
          </w:p>
        </w:tc>
        <w:tc>
          <w:tcPr>
            <w:tcW w:w="465" w:type="pct"/>
            <w:gridSpan w:val="2"/>
            <w:vAlign w:val="center"/>
          </w:tcPr>
          <w:p w14:paraId="73D7F8F5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vAlign w:val="center"/>
          </w:tcPr>
          <w:p w14:paraId="3F76C59E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vAlign w:val="center"/>
          </w:tcPr>
          <w:p w14:paraId="4A88068E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vAlign w:val="center"/>
          </w:tcPr>
          <w:p w14:paraId="5F704C5A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069AC426" w14:textId="77777777" w:rsidTr="00FE2B47">
        <w:trPr>
          <w:cantSplit/>
        </w:trPr>
        <w:tc>
          <w:tcPr>
            <w:tcW w:w="373" w:type="pct"/>
            <w:shd w:val="clear" w:color="auto" w:fill="D9D9D9"/>
            <w:vAlign w:val="center"/>
          </w:tcPr>
          <w:p w14:paraId="69B26CF0" w14:textId="77777777" w:rsidR="00C23BA2" w:rsidRDefault="00C23BA2" w:rsidP="003735A2">
            <w:pPr>
              <w:jc w:val="center"/>
            </w:pPr>
            <w:r w:rsidRPr="00966195">
              <w:t>5</w:t>
            </w:r>
            <w:r>
              <w:t>.</w:t>
            </w:r>
          </w:p>
          <w:p w14:paraId="7D0A186A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  <w:shd w:val="clear" w:color="auto" w:fill="D9D9D9"/>
          </w:tcPr>
          <w:p w14:paraId="07578390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I reduce contact with my friends and relatives because I have a family member with dementia.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435ED1E7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27A7534D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59337648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264D82AC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791D8AA2" w14:textId="77777777" w:rsidTr="00FE2B47">
        <w:trPr>
          <w:cantSplit/>
        </w:trPr>
        <w:tc>
          <w:tcPr>
            <w:tcW w:w="373" w:type="pct"/>
            <w:vAlign w:val="center"/>
          </w:tcPr>
          <w:p w14:paraId="7A639A1A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.</w:t>
            </w:r>
          </w:p>
          <w:p w14:paraId="5A1BCF67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</w:tcPr>
          <w:p w14:paraId="77F09B46" w14:textId="77777777" w:rsidR="00C23BA2" w:rsidRPr="00662161" w:rsidRDefault="00C23BA2" w:rsidP="00C23BA2">
            <w:pPr>
              <w:pStyle w:val="ListParagraph"/>
              <w:ind w:left="0"/>
              <w:rPr>
                <w:rFonts w:ascii="Times New Roman" w:eastAsia="Times New Roman" w:hAnsi="Times New Roman"/>
                <w:b/>
                <w:bCs/>
                <w:kern w:val="0"/>
              </w:rPr>
            </w:pPr>
            <w:r w:rsidRPr="00662161">
              <w:rPr>
                <w:rFonts w:ascii="Times New Roman" w:eastAsia="Times New Roman" w:hAnsi="Times New Roman"/>
                <w:kern w:val="0"/>
              </w:rPr>
              <w:t xml:space="preserve">Having a family member with dementia has </w:t>
            </w:r>
          </w:p>
          <w:p w14:paraId="6481CC1B" w14:textId="77777777" w:rsidR="00C23BA2" w:rsidRPr="00966195" w:rsidRDefault="00C23BA2" w:rsidP="00C23BA2">
            <w:r w:rsidRPr="00662161">
              <w:rPr>
                <w:rFonts w:eastAsia="Times New Roman"/>
                <w:kern w:val="0"/>
              </w:rPr>
              <w:t>a negative impact on me.</w:t>
            </w:r>
          </w:p>
        </w:tc>
        <w:tc>
          <w:tcPr>
            <w:tcW w:w="465" w:type="pct"/>
            <w:gridSpan w:val="2"/>
            <w:vAlign w:val="center"/>
          </w:tcPr>
          <w:p w14:paraId="6280156D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vAlign w:val="center"/>
          </w:tcPr>
          <w:p w14:paraId="66C2ECD5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vAlign w:val="center"/>
          </w:tcPr>
          <w:p w14:paraId="5F049958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vAlign w:val="center"/>
          </w:tcPr>
          <w:p w14:paraId="4E7BA95F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6A8A29FF" w14:textId="77777777" w:rsidTr="00FE2B47">
        <w:trPr>
          <w:cantSplit/>
        </w:trPr>
        <w:tc>
          <w:tcPr>
            <w:tcW w:w="373" w:type="pct"/>
            <w:shd w:val="clear" w:color="auto" w:fill="D9D9D9"/>
            <w:vAlign w:val="center"/>
          </w:tcPr>
          <w:p w14:paraId="7D5C62FB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.</w:t>
            </w:r>
          </w:p>
          <w:p w14:paraId="5C4E3A62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  <w:shd w:val="clear" w:color="auto" w:fill="D9D9D9"/>
          </w:tcPr>
          <w:p w14:paraId="40229D8A" w14:textId="77777777" w:rsidR="00C23BA2" w:rsidRPr="00966195" w:rsidRDefault="00C23BA2" w:rsidP="002747C0">
            <w:pPr>
              <w:jc w:val="both"/>
            </w:pPr>
            <w:r w:rsidRPr="00662161">
              <w:t>When I am with my family member with dementia, I keep a relatively low profile.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0B028C1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7BC59A88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66C6527C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61573B48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21F672CE" w14:textId="77777777" w:rsidTr="00FE2B47">
        <w:trPr>
          <w:cantSplit/>
        </w:trPr>
        <w:tc>
          <w:tcPr>
            <w:tcW w:w="373" w:type="pct"/>
            <w:vAlign w:val="center"/>
          </w:tcPr>
          <w:p w14:paraId="517A0A9B" w14:textId="77777777" w:rsidR="00C23BA2" w:rsidRDefault="00C23BA2" w:rsidP="003735A2">
            <w:pPr>
              <w:jc w:val="center"/>
            </w:pPr>
            <w:r w:rsidRPr="00966195">
              <w:t>8</w:t>
            </w:r>
            <w:r>
              <w:t>.</w:t>
            </w:r>
          </w:p>
          <w:p w14:paraId="51F5B686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</w:tcPr>
          <w:p w14:paraId="5A6800D4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Having a family member with dementia makes me think that I am incompetent compared to other people.</w:t>
            </w:r>
          </w:p>
        </w:tc>
        <w:tc>
          <w:tcPr>
            <w:tcW w:w="465" w:type="pct"/>
            <w:gridSpan w:val="2"/>
            <w:vAlign w:val="center"/>
          </w:tcPr>
          <w:p w14:paraId="62F4B029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vAlign w:val="center"/>
          </w:tcPr>
          <w:p w14:paraId="60170B5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vAlign w:val="center"/>
          </w:tcPr>
          <w:p w14:paraId="6F1B8290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vAlign w:val="center"/>
          </w:tcPr>
          <w:p w14:paraId="0D6CCCB8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394B4585" w14:textId="77777777" w:rsidTr="00FE2B47">
        <w:trPr>
          <w:cantSplit/>
        </w:trPr>
        <w:tc>
          <w:tcPr>
            <w:tcW w:w="373" w:type="pct"/>
            <w:shd w:val="clear" w:color="auto" w:fill="D9D9D9"/>
            <w:vAlign w:val="center"/>
          </w:tcPr>
          <w:p w14:paraId="069F1903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.</w:t>
            </w:r>
          </w:p>
          <w:p w14:paraId="208F4934" w14:textId="77777777" w:rsidR="00C23BA2" w:rsidRPr="00966195" w:rsidRDefault="00C23BA2" w:rsidP="00C23BA2"/>
        </w:tc>
        <w:tc>
          <w:tcPr>
            <w:tcW w:w="2855" w:type="pct"/>
            <w:gridSpan w:val="2"/>
            <w:shd w:val="clear" w:color="auto" w:fill="D9D9D9"/>
          </w:tcPr>
          <w:p w14:paraId="33F823D0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I reduced interacting with my family member who has dementia.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5182A6D2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1C46B257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5F34643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77F62736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57E2F823" w14:textId="77777777" w:rsidTr="00FE2B47">
        <w:trPr>
          <w:cantSplit/>
        </w:trPr>
        <w:tc>
          <w:tcPr>
            <w:tcW w:w="373" w:type="pct"/>
            <w:vAlign w:val="center"/>
          </w:tcPr>
          <w:p w14:paraId="17B6BF62" w14:textId="77777777" w:rsidR="00C23BA2" w:rsidRDefault="00C23BA2" w:rsidP="003735A2">
            <w:pPr>
              <w:jc w:val="center"/>
              <w:rPr>
                <w:rFonts w:eastAsia="Times New Roman"/>
              </w:rPr>
            </w:pPr>
            <w:r w:rsidRPr="00966195">
              <w:rPr>
                <w:rFonts w:eastAsia="Times New Roman"/>
              </w:rPr>
              <w:t>10</w:t>
            </w:r>
            <w:r>
              <w:rPr>
                <w:rFonts w:eastAsia="Times New Roman"/>
              </w:rPr>
              <w:t>.</w:t>
            </w:r>
          </w:p>
          <w:p w14:paraId="58D8D1B1" w14:textId="77777777" w:rsidR="00C23BA2" w:rsidRPr="00966195" w:rsidRDefault="00C23BA2" w:rsidP="003735A2">
            <w:pPr>
              <w:jc w:val="center"/>
            </w:pPr>
          </w:p>
        </w:tc>
        <w:tc>
          <w:tcPr>
            <w:tcW w:w="2855" w:type="pct"/>
            <w:gridSpan w:val="2"/>
          </w:tcPr>
          <w:p w14:paraId="10F14AE5" w14:textId="77777777" w:rsidR="00C23BA2" w:rsidRPr="00966195" w:rsidRDefault="00C23BA2" w:rsidP="00A30044">
            <w:r w:rsidRPr="00662161">
              <w:rPr>
                <w:rFonts w:eastAsia="Times New Roman"/>
                <w:kern w:val="0"/>
              </w:rPr>
              <w:t>Having a family member with dementia makes me think that I am less than others.</w:t>
            </w:r>
          </w:p>
        </w:tc>
        <w:tc>
          <w:tcPr>
            <w:tcW w:w="465" w:type="pct"/>
            <w:gridSpan w:val="2"/>
            <w:vAlign w:val="center"/>
          </w:tcPr>
          <w:p w14:paraId="13D2F3A2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vAlign w:val="center"/>
          </w:tcPr>
          <w:p w14:paraId="1ED9496C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vAlign w:val="center"/>
          </w:tcPr>
          <w:p w14:paraId="10E27739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vAlign w:val="center"/>
          </w:tcPr>
          <w:p w14:paraId="5B048804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  <w:tr w:rsidR="00C23BA2" w:rsidRPr="00966195" w14:paraId="47BB625A" w14:textId="77777777" w:rsidTr="00FE2B47">
        <w:trPr>
          <w:cantSplit/>
        </w:trPr>
        <w:tc>
          <w:tcPr>
            <w:tcW w:w="373" w:type="pct"/>
            <w:shd w:val="clear" w:color="auto" w:fill="D9D9D9"/>
            <w:vAlign w:val="center"/>
          </w:tcPr>
          <w:p w14:paraId="39564C21" w14:textId="77777777" w:rsidR="00C23BA2" w:rsidRDefault="00C23BA2" w:rsidP="003735A2">
            <w:pPr>
              <w:jc w:val="center"/>
            </w:pPr>
            <w:r w:rsidRPr="00966195">
              <w:t>11</w:t>
            </w:r>
            <w:r>
              <w:t>.</w:t>
            </w:r>
          </w:p>
          <w:p w14:paraId="3EB359AB" w14:textId="77777777" w:rsidR="00C23BA2" w:rsidRPr="00966195" w:rsidRDefault="00C23BA2" w:rsidP="00C44857"/>
        </w:tc>
        <w:tc>
          <w:tcPr>
            <w:tcW w:w="2855" w:type="pct"/>
            <w:gridSpan w:val="2"/>
            <w:shd w:val="clear" w:color="auto" w:fill="D9D9D9"/>
          </w:tcPr>
          <w:p w14:paraId="0183BA22" w14:textId="77777777" w:rsidR="00C23BA2" w:rsidRPr="00662161" w:rsidRDefault="00C23BA2" w:rsidP="00C23BA2">
            <w:pPr>
              <w:pStyle w:val="ListParagraph"/>
              <w:ind w:left="0"/>
              <w:rPr>
                <w:rFonts w:ascii="Times New Roman" w:eastAsia="Times New Roman" w:hAnsi="Times New Roman"/>
                <w:b/>
                <w:bCs/>
                <w:kern w:val="0"/>
              </w:rPr>
            </w:pPr>
            <w:r w:rsidRPr="00662161">
              <w:rPr>
                <w:rFonts w:ascii="Times New Roman" w:eastAsia="Times New Roman" w:hAnsi="Times New Roman"/>
                <w:kern w:val="0"/>
              </w:rPr>
              <w:t xml:space="preserve">I reduce contact with my neighbors because </w:t>
            </w:r>
          </w:p>
          <w:p w14:paraId="358868FE" w14:textId="77777777" w:rsidR="00C23BA2" w:rsidRPr="00966195" w:rsidRDefault="00C23BA2" w:rsidP="00C23BA2">
            <w:r w:rsidRPr="00662161">
              <w:rPr>
                <w:rFonts w:eastAsia="Times New Roman"/>
                <w:kern w:val="0"/>
              </w:rPr>
              <w:t>I have a family member with dementia.</w:t>
            </w:r>
          </w:p>
        </w:tc>
        <w:tc>
          <w:tcPr>
            <w:tcW w:w="465" w:type="pct"/>
            <w:gridSpan w:val="2"/>
            <w:shd w:val="clear" w:color="auto" w:fill="D9D9D9"/>
            <w:vAlign w:val="center"/>
          </w:tcPr>
          <w:p w14:paraId="4D30AC6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A"/>
            </w:r>
          </w:p>
        </w:tc>
        <w:tc>
          <w:tcPr>
            <w:tcW w:w="331" w:type="pct"/>
            <w:shd w:val="clear" w:color="auto" w:fill="D9D9D9"/>
            <w:vAlign w:val="center"/>
          </w:tcPr>
          <w:p w14:paraId="5F536980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B"/>
            </w:r>
          </w:p>
        </w:tc>
        <w:tc>
          <w:tcPr>
            <w:tcW w:w="463" w:type="pct"/>
            <w:gridSpan w:val="2"/>
            <w:shd w:val="clear" w:color="auto" w:fill="D9D9D9"/>
            <w:vAlign w:val="center"/>
          </w:tcPr>
          <w:p w14:paraId="1E032B2B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C"/>
            </w:r>
          </w:p>
        </w:tc>
        <w:tc>
          <w:tcPr>
            <w:tcW w:w="513" w:type="pct"/>
            <w:gridSpan w:val="2"/>
            <w:shd w:val="clear" w:color="auto" w:fill="D9D9D9"/>
            <w:vAlign w:val="center"/>
          </w:tcPr>
          <w:p w14:paraId="7A9BD806" w14:textId="77777777" w:rsidR="00C23BA2" w:rsidRPr="00966195" w:rsidRDefault="00C23BA2" w:rsidP="003735A2">
            <w:pPr>
              <w:jc w:val="center"/>
              <w:rPr>
                <w:rFonts w:ascii="PMingLiU" w:hAnsi="PMingLiU"/>
                <w:sz w:val="32"/>
              </w:rPr>
            </w:pPr>
            <w:r w:rsidRPr="00966195">
              <w:rPr>
                <w:rFonts w:ascii="PMingLiU" w:hAnsi="PMingLiU"/>
                <w:sz w:val="32"/>
              </w:rPr>
              <w:sym w:font="Wingdings 2" w:char="F06D"/>
            </w:r>
          </w:p>
        </w:tc>
      </w:tr>
    </w:tbl>
    <w:p w14:paraId="7AB9006A" w14:textId="77777777" w:rsidR="007F07F8" w:rsidRDefault="007F07F8" w:rsidP="003735A2">
      <w:pPr>
        <w:pStyle w:val="Footer"/>
        <w:rPr>
          <w:b/>
          <w:sz w:val="24"/>
          <w:szCs w:val="24"/>
        </w:rPr>
      </w:pPr>
    </w:p>
    <w:p w14:paraId="2651EE07" w14:textId="77777777" w:rsidR="003735A2" w:rsidRPr="00E3032D" w:rsidRDefault="003735A2" w:rsidP="003735A2">
      <w:pPr>
        <w:pStyle w:val="Footer"/>
        <w:rPr>
          <w:b/>
          <w:sz w:val="24"/>
          <w:szCs w:val="24"/>
        </w:rPr>
      </w:pPr>
      <w:r w:rsidRPr="00E3032D">
        <w:rPr>
          <w:b/>
          <w:sz w:val="24"/>
          <w:szCs w:val="24"/>
        </w:rPr>
        <w:t>Scoring:</w:t>
      </w:r>
    </w:p>
    <w:p w14:paraId="30253E69" w14:textId="77777777" w:rsidR="003735A2" w:rsidRDefault="003735A2" w:rsidP="003735A2">
      <w:pPr>
        <w:pStyle w:val="Footer"/>
        <w:rPr>
          <w:sz w:val="24"/>
          <w:szCs w:val="24"/>
        </w:rPr>
      </w:pPr>
      <w:r w:rsidRPr="00E3032D">
        <w:rPr>
          <w:sz w:val="24"/>
          <w:szCs w:val="24"/>
        </w:rPr>
        <w:t xml:space="preserve">Total mean score: </w:t>
      </w:r>
      <w:r>
        <w:rPr>
          <w:sz w:val="24"/>
          <w:szCs w:val="24"/>
        </w:rPr>
        <w:t>T</w:t>
      </w:r>
      <w:r w:rsidRPr="00E3032D">
        <w:rPr>
          <w:sz w:val="24"/>
          <w:szCs w:val="24"/>
        </w:rPr>
        <w:t xml:space="preserve">ake the mean for the total mean score. The higher the score, the greater </w:t>
      </w:r>
      <w:r w:rsidR="00631125">
        <w:rPr>
          <w:sz w:val="24"/>
          <w:szCs w:val="24"/>
        </w:rPr>
        <w:t xml:space="preserve">is </w:t>
      </w:r>
      <w:r w:rsidRPr="00E3032D">
        <w:rPr>
          <w:sz w:val="24"/>
          <w:szCs w:val="24"/>
        </w:rPr>
        <w:t xml:space="preserve">the level of </w:t>
      </w:r>
      <w:r>
        <w:rPr>
          <w:sz w:val="24"/>
          <w:szCs w:val="24"/>
        </w:rPr>
        <w:t>affiliate</w:t>
      </w:r>
      <w:r w:rsidRPr="00E3032D">
        <w:rPr>
          <w:sz w:val="24"/>
          <w:szCs w:val="24"/>
        </w:rPr>
        <w:t xml:space="preserve"> stigma.</w:t>
      </w:r>
    </w:p>
    <w:p w14:paraId="1FD82102" w14:textId="77777777" w:rsidR="003735A2" w:rsidRDefault="003735A2" w:rsidP="003735A2">
      <w:pPr>
        <w:pStyle w:val="Footer"/>
        <w:rPr>
          <w:sz w:val="24"/>
          <w:szCs w:val="24"/>
        </w:rPr>
      </w:pPr>
    </w:p>
    <w:p w14:paraId="4176FB8E" w14:textId="77777777" w:rsidR="003735A2" w:rsidRDefault="000F6891" w:rsidP="003735A2">
      <w:pPr>
        <w:pStyle w:val="Foo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 contact </w:t>
      </w:r>
      <w:r w:rsidR="007F07F8">
        <w:rPr>
          <w:b/>
          <w:sz w:val="24"/>
          <w:szCs w:val="24"/>
        </w:rPr>
        <w:t>information:</w:t>
      </w:r>
    </w:p>
    <w:p w14:paraId="0C9D4869" w14:textId="77777777" w:rsidR="001B7EDF" w:rsidRPr="001B7EDF" w:rsidRDefault="001B7EDF" w:rsidP="001B7EDF">
      <w:pPr>
        <w:pStyle w:val="Footer"/>
        <w:rPr>
          <w:sz w:val="24"/>
          <w:szCs w:val="24"/>
        </w:rPr>
      </w:pPr>
      <w:r w:rsidRPr="001B7EDF">
        <w:rPr>
          <w:sz w:val="24"/>
          <w:szCs w:val="24"/>
        </w:rPr>
        <w:t>Anju Wadhawan, RN, MSN, MHA</w:t>
      </w:r>
    </w:p>
    <w:p w14:paraId="08EFA51C" w14:textId="77777777" w:rsidR="00BA0F93" w:rsidRDefault="001B7EDF" w:rsidP="001B7EDF">
      <w:pPr>
        <w:pStyle w:val="Footer"/>
        <w:rPr>
          <w:sz w:val="24"/>
          <w:szCs w:val="24"/>
        </w:rPr>
      </w:pPr>
      <w:r w:rsidRPr="001B7EDF">
        <w:rPr>
          <w:sz w:val="24"/>
          <w:szCs w:val="24"/>
        </w:rPr>
        <w:t>Division of Nursing Science, Rutgers Health School of Nursing, Rutgers, The State University of New Jersey</w:t>
      </w:r>
      <w:r>
        <w:rPr>
          <w:sz w:val="24"/>
          <w:szCs w:val="24"/>
        </w:rPr>
        <w:t>,</w:t>
      </w:r>
    </w:p>
    <w:p w14:paraId="6C9DE927" w14:textId="77777777" w:rsidR="001B7EDF" w:rsidRPr="001B7EDF" w:rsidRDefault="001B7EDF" w:rsidP="001B7EDF">
      <w:pPr>
        <w:pStyle w:val="Footer"/>
        <w:rPr>
          <w:sz w:val="24"/>
          <w:szCs w:val="24"/>
        </w:rPr>
      </w:pPr>
      <w:r w:rsidRPr="001B7EDF">
        <w:rPr>
          <w:sz w:val="24"/>
          <w:szCs w:val="24"/>
        </w:rPr>
        <w:t xml:space="preserve">180 University Ave., Newark, NJ 07102, USA. </w:t>
      </w:r>
    </w:p>
    <w:p w14:paraId="0106700A" w14:textId="77777777" w:rsidR="001B7EDF" w:rsidRDefault="001B7EDF" w:rsidP="001B7EDF">
      <w:pPr>
        <w:pStyle w:val="Footer"/>
        <w:rPr>
          <w:sz w:val="24"/>
          <w:szCs w:val="24"/>
        </w:rPr>
      </w:pPr>
      <w:r w:rsidRPr="001B7EDF">
        <w:rPr>
          <w:sz w:val="24"/>
          <w:szCs w:val="24"/>
        </w:rPr>
        <w:t xml:space="preserve">Email: </w:t>
      </w:r>
      <w:hyperlink r:id="rId7" w:history="1">
        <w:r w:rsidRPr="00474EB3">
          <w:rPr>
            <w:rStyle w:val="Hyperlink"/>
            <w:sz w:val="24"/>
            <w:szCs w:val="24"/>
          </w:rPr>
          <w:t>aw933@sn.rutgers.edu</w:t>
        </w:r>
      </w:hyperlink>
    </w:p>
    <w:p w14:paraId="6F04CE47" w14:textId="77777777" w:rsidR="00BC7B5E" w:rsidRDefault="00BC7B5E" w:rsidP="001B7EDF">
      <w:pPr>
        <w:pStyle w:val="Footer"/>
        <w:rPr>
          <w:sz w:val="24"/>
          <w:szCs w:val="24"/>
        </w:rPr>
      </w:pPr>
    </w:p>
    <w:p w14:paraId="266A5ECD" w14:textId="77777777" w:rsidR="00BC7B5E" w:rsidRPr="00BC7B5E" w:rsidRDefault="00BC7B5E" w:rsidP="001B7EDF">
      <w:pPr>
        <w:pStyle w:val="Footer"/>
        <w:rPr>
          <w:b/>
          <w:bCs/>
          <w:sz w:val="24"/>
          <w:szCs w:val="24"/>
        </w:rPr>
      </w:pPr>
      <w:r w:rsidRPr="00BC7B5E">
        <w:rPr>
          <w:b/>
          <w:bCs/>
          <w:sz w:val="24"/>
          <w:szCs w:val="24"/>
        </w:rPr>
        <w:t>Reference for the original 22-item Affiliate Stigma Scale:</w:t>
      </w:r>
    </w:p>
    <w:p w14:paraId="59C397CB" w14:textId="77777777" w:rsidR="00BC7B5E" w:rsidRPr="00BC7B5E" w:rsidRDefault="00BC7B5E" w:rsidP="00BC7B5E">
      <w:pPr>
        <w:pStyle w:val="Header"/>
        <w:rPr>
          <w:sz w:val="24"/>
          <w:szCs w:val="24"/>
        </w:rPr>
      </w:pPr>
      <w:r w:rsidRPr="00BC7B5E">
        <w:rPr>
          <w:sz w:val="24"/>
          <w:szCs w:val="24"/>
        </w:rPr>
        <w:lastRenderedPageBreak/>
        <w:t xml:space="preserve">Mak, W. W. S. and R. Y. M. Cheung (2008). Affiliate stigma among caregivers of people with intellectual disability or mental illness. </w:t>
      </w:r>
      <w:r w:rsidRPr="00BC7B5E">
        <w:rPr>
          <w:i/>
          <w:sz w:val="24"/>
          <w:szCs w:val="24"/>
        </w:rPr>
        <w:t>Journal of Applied Research in Intellectual Disabilities, 21</w:t>
      </w:r>
      <w:r w:rsidRPr="00BC7B5E">
        <w:rPr>
          <w:sz w:val="24"/>
          <w:szCs w:val="24"/>
        </w:rPr>
        <w:t>, 532-545.</w:t>
      </w:r>
    </w:p>
    <w:p w14:paraId="3FA31EDD" w14:textId="77777777" w:rsidR="00BC7B5E" w:rsidRPr="00BC7B5E" w:rsidRDefault="00BC7B5E" w:rsidP="00BC7B5E">
      <w:pPr>
        <w:pStyle w:val="Header"/>
        <w:rPr>
          <w:sz w:val="24"/>
          <w:szCs w:val="24"/>
        </w:rPr>
      </w:pPr>
    </w:p>
    <w:p w14:paraId="6FE3CF23" w14:textId="77777777" w:rsidR="00BC7B5E" w:rsidRPr="00BC7B5E" w:rsidRDefault="00BC7B5E" w:rsidP="00BC7B5E">
      <w:pPr>
        <w:pStyle w:val="Header"/>
        <w:rPr>
          <w:b/>
          <w:bCs/>
          <w:sz w:val="24"/>
          <w:szCs w:val="24"/>
        </w:rPr>
      </w:pPr>
      <w:r w:rsidRPr="00BC7B5E">
        <w:rPr>
          <w:b/>
          <w:bCs/>
          <w:sz w:val="24"/>
          <w:szCs w:val="24"/>
        </w:rPr>
        <w:t>Reference for the 11-item version for Asian Indian Family Caregivers of Person with Dementia:</w:t>
      </w:r>
    </w:p>
    <w:p w14:paraId="2AA018CE" w14:textId="4923E5F6" w:rsidR="00BC7B5E" w:rsidRPr="00E3032D" w:rsidRDefault="00BC7B5E" w:rsidP="00731429">
      <w:pPr>
        <w:pStyle w:val="Header"/>
        <w:rPr>
          <w:sz w:val="24"/>
          <w:szCs w:val="24"/>
        </w:rPr>
      </w:pPr>
      <w:r w:rsidRPr="00BC7B5E">
        <w:rPr>
          <w:sz w:val="24"/>
          <w:szCs w:val="24"/>
        </w:rPr>
        <w:t xml:space="preserve">Wadhawan, A., </w:t>
      </w:r>
      <w:proofErr w:type="spellStart"/>
      <w:r w:rsidRPr="00BC7B5E">
        <w:rPr>
          <w:sz w:val="24"/>
          <w:szCs w:val="24"/>
        </w:rPr>
        <w:t>Btoush</w:t>
      </w:r>
      <w:proofErr w:type="spellEnd"/>
      <w:r w:rsidRPr="00BC7B5E">
        <w:rPr>
          <w:sz w:val="24"/>
          <w:szCs w:val="24"/>
        </w:rPr>
        <w:t xml:space="preserve">, R., Zha, P., &amp; </w:t>
      </w:r>
      <w:proofErr w:type="spellStart"/>
      <w:r w:rsidRPr="00BC7B5E">
        <w:rPr>
          <w:sz w:val="24"/>
          <w:szCs w:val="24"/>
        </w:rPr>
        <w:t>Jarrín</w:t>
      </w:r>
      <w:proofErr w:type="spellEnd"/>
      <w:r w:rsidRPr="00BC7B5E">
        <w:rPr>
          <w:sz w:val="24"/>
          <w:szCs w:val="24"/>
        </w:rPr>
        <w:t xml:space="preserve">, O. F. (2025). Psychometric evaluation of the Affiliate Stigma Scale for Asian Indian dementia family caregivers living in the United States. </w:t>
      </w:r>
      <w:r w:rsidRPr="00CF079C">
        <w:rPr>
          <w:i/>
          <w:iCs/>
          <w:sz w:val="24"/>
          <w:szCs w:val="24"/>
        </w:rPr>
        <w:t>Alzheimer’s &amp; Dementia: Behavior &amp; Socioeconomics of Aging, 1</w:t>
      </w:r>
      <w:r w:rsidRPr="00BC7B5E">
        <w:rPr>
          <w:sz w:val="24"/>
          <w:szCs w:val="24"/>
        </w:rPr>
        <w:t>(4). https://doi.org/10.1002/bsa3.70047</w:t>
      </w:r>
    </w:p>
    <w:sectPr w:rsidR="00BC7B5E" w:rsidRPr="00E3032D" w:rsidSect="003735A2">
      <w:pgSz w:w="11907" w:h="16840" w:code="9"/>
      <w:pgMar w:top="1440" w:right="737" w:bottom="1440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7012" w14:textId="77777777" w:rsidR="005B2411" w:rsidRDefault="005B2411">
      <w:r>
        <w:separator/>
      </w:r>
    </w:p>
  </w:endnote>
  <w:endnote w:type="continuationSeparator" w:id="0">
    <w:p w14:paraId="4245C237" w14:textId="77777777" w:rsidR="005B2411" w:rsidRDefault="005B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1067" w14:textId="77777777" w:rsidR="005B2411" w:rsidRDefault="005B2411">
      <w:r>
        <w:separator/>
      </w:r>
    </w:p>
  </w:footnote>
  <w:footnote w:type="continuationSeparator" w:id="0">
    <w:p w14:paraId="479D73AF" w14:textId="77777777" w:rsidR="005B2411" w:rsidRDefault="005B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022"/>
    <w:multiLevelType w:val="hybridMultilevel"/>
    <w:tmpl w:val="1EA86C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C577E5"/>
    <w:multiLevelType w:val="hybridMultilevel"/>
    <w:tmpl w:val="AFEA3F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716289"/>
    <w:multiLevelType w:val="hybridMultilevel"/>
    <w:tmpl w:val="F83A9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1003F"/>
    <w:multiLevelType w:val="multilevel"/>
    <w:tmpl w:val="1EA86C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D7400F"/>
    <w:multiLevelType w:val="hybridMultilevel"/>
    <w:tmpl w:val="7AD80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759623">
    <w:abstractNumId w:val="0"/>
  </w:num>
  <w:num w:numId="2" w16cid:durableId="1584224517">
    <w:abstractNumId w:val="3"/>
  </w:num>
  <w:num w:numId="3" w16cid:durableId="1327322226">
    <w:abstractNumId w:val="1"/>
  </w:num>
  <w:num w:numId="4" w16cid:durableId="1403407989">
    <w:abstractNumId w:val="4"/>
  </w:num>
  <w:num w:numId="5" w16cid:durableId="7014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0"/>
    <w:rsid w:val="00000C21"/>
    <w:rsid w:val="000606C2"/>
    <w:rsid w:val="000A2A99"/>
    <w:rsid w:val="000F6891"/>
    <w:rsid w:val="001314DA"/>
    <w:rsid w:val="00165C26"/>
    <w:rsid w:val="001874C8"/>
    <w:rsid w:val="001B7EDF"/>
    <w:rsid w:val="002747C0"/>
    <w:rsid w:val="0027566B"/>
    <w:rsid w:val="0031365B"/>
    <w:rsid w:val="003735A2"/>
    <w:rsid w:val="00395099"/>
    <w:rsid w:val="00431346"/>
    <w:rsid w:val="005702AB"/>
    <w:rsid w:val="005B2411"/>
    <w:rsid w:val="005E40F1"/>
    <w:rsid w:val="00631125"/>
    <w:rsid w:val="0064023C"/>
    <w:rsid w:val="00662A54"/>
    <w:rsid w:val="00682CF0"/>
    <w:rsid w:val="00731429"/>
    <w:rsid w:val="007F07F8"/>
    <w:rsid w:val="00854EF7"/>
    <w:rsid w:val="00910B92"/>
    <w:rsid w:val="00962FF0"/>
    <w:rsid w:val="009C6C83"/>
    <w:rsid w:val="00A23F01"/>
    <w:rsid w:val="00A30044"/>
    <w:rsid w:val="00A36144"/>
    <w:rsid w:val="00A54EF2"/>
    <w:rsid w:val="00AD536E"/>
    <w:rsid w:val="00B11D4E"/>
    <w:rsid w:val="00B55A2E"/>
    <w:rsid w:val="00BA0F93"/>
    <w:rsid w:val="00BB4008"/>
    <w:rsid w:val="00BC7B5E"/>
    <w:rsid w:val="00C23BA2"/>
    <w:rsid w:val="00C44857"/>
    <w:rsid w:val="00CF079C"/>
    <w:rsid w:val="00D41F44"/>
    <w:rsid w:val="00E6052A"/>
    <w:rsid w:val="00E63DE7"/>
    <w:rsid w:val="00F440A5"/>
    <w:rsid w:val="00FC7DD2"/>
    <w:rsid w:val="00FE2B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71649"/>
  <w15:chartTrackingRefBased/>
  <w15:docId w15:val="{A2E57681-6E9A-48A7-AFAA-F4148F7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641"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7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0C7641"/>
  </w:style>
  <w:style w:type="table" w:styleId="TableGrid">
    <w:name w:val="Table Grid"/>
    <w:basedOn w:val="TableNormal"/>
    <w:rsid w:val="000C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3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sid w:val="00C30C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67757"/>
    <w:rPr>
      <w:sz w:val="16"/>
      <w:szCs w:val="16"/>
    </w:rPr>
  </w:style>
  <w:style w:type="paragraph" w:styleId="CommentText">
    <w:name w:val="annotation text"/>
    <w:basedOn w:val="Normal"/>
    <w:semiHidden/>
    <w:rsid w:val="002677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757"/>
    <w:rPr>
      <w:b/>
      <w:bCs/>
    </w:rPr>
  </w:style>
  <w:style w:type="paragraph" w:styleId="ListParagraph">
    <w:name w:val="List Paragraph"/>
    <w:basedOn w:val="Normal"/>
    <w:uiPriority w:val="34"/>
    <w:qFormat/>
    <w:rsid w:val="00C23BA2"/>
    <w:pPr>
      <w:widowControl/>
      <w:ind w:left="720"/>
      <w:contextualSpacing/>
    </w:pPr>
    <w:rPr>
      <w:rFonts w:ascii="Aptos" w:eastAsia="DengXian" w:hAnsi="Aptos"/>
      <w:lang w:eastAsia="en-US"/>
    </w:rPr>
  </w:style>
  <w:style w:type="character" w:styleId="Hyperlink">
    <w:name w:val="Hyperlink"/>
    <w:rsid w:val="00165C2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65C26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1B7EDF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933@sn.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Affiliate Self-Stigma Scale</vt:lpstr>
    </vt:vector>
  </TitlesOfParts>
  <Company>CUHK</Company>
  <LinksUpToDate>false</LinksUpToDate>
  <CharactersWithSpaces>2916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mailto:aw933@sn.rutgers.edu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Self-Stigma Scale</dc:title>
  <dc:subject/>
  <dc:creator>maklab</dc:creator>
  <cp:keywords/>
  <cp:lastModifiedBy>Czarina Tong (PSY)</cp:lastModifiedBy>
  <cp:revision>4</cp:revision>
  <cp:lastPrinted>2021-01-29T01:49:00Z</cp:lastPrinted>
  <dcterms:created xsi:type="dcterms:W3CDTF">2025-11-10T10:11:00Z</dcterms:created>
  <dcterms:modified xsi:type="dcterms:W3CDTF">2025-11-11T02:53:00Z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3d220961-2d1f-4598-b34e-c804d7c58ee9</vt:lpwstr>
  </property>
</Properties>
</file>