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8A" w:rsidRPr="00A12A8A" w:rsidRDefault="00A12A8A" w:rsidP="00A12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A8A">
        <w:rPr>
          <w:rFonts w:ascii="Times New Roman" w:eastAsia="Times New Roman" w:hAnsi="Times New Roman" w:cs="Times New Roman"/>
          <w:b/>
          <w:sz w:val="24"/>
          <w:szCs w:val="24"/>
        </w:rPr>
        <w:t>Resilient Style Questionnaire</w:t>
      </w:r>
    </w:p>
    <w:p w:rsidR="00A12A8A" w:rsidRDefault="00A12A8A" w:rsidP="00F43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F43E4D">
        <w:rPr>
          <w:rFonts w:ascii="Times New Roman" w:eastAsia="Times New Roman" w:hAnsi="Times New Roman" w:cs="Times New Roman"/>
          <w:sz w:val="24"/>
          <w:szCs w:val="24"/>
        </w:rPr>
        <w:t>Chinese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Version)</w:t>
      </w:r>
    </w:p>
    <w:p w:rsidR="00F43E4D" w:rsidRDefault="00F43E4D" w:rsidP="00F43E4D">
      <w:pPr>
        <w:rPr>
          <w:rFonts w:asciiTheme="minorEastAsia" w:hAnsiTheme="minorEastAsia" w:cs="MS Gothic"/>
          <w:b/>
          <w:sz w:val="24"/>
          <w:szCs w:val="24"/>
          <w:lang w:eastAsia="zh-TW"/>
        </w:rPr>
      </w:pPr>
    </w:p>
    <w:p w:rsidR="00A12A8A" w:rsidRPr="00F43E4D" w:rsidRDefault="00F43E4D" w:rsidP="00F43E4D">
      <w:pPr>
        <w:rPr>
          <w:rFonts w:asciiTheme="minorEastAsia" w:hAnsiTheme="minorEastAsia" w:cs="MS Gothic"/>
          <w:b/>
          <w:sz w:val="24"/>
          <w:szCs w:val="24"/>
          <w:lang w:eastAsia="zh-TW"/>
        </w:rPr>
      </w:pPr>
      <w:r w:rsidRPr="00F43E4D">
        <w:rPr>
          <w:rFonts w:asciiTheme="minorEastAsia" w:hAnsiTheme="minorEastAsia" w:cs="MS Gothic" w:hint="eastAsia"/>
          <w:b/>
          <w:sz w:val="24"/>
          <w:szCs w:val="24"/>
          <w:lang w:eastAsia="zh-TW"/>
        </w:rPr>
        <w:t>以下的句子是對你</w:t>
      </w:r>
      <w:r w:rsidRPr="00F43E4D">
        <w:rPr>
          <w:rStyle w:val="Strong"/>
          <w:rFonts w:asciiTheme="minorEastAsia" w:hAnsiTheme="minorEastAsia" w:cs="MS Gothic" w:hint="eastAsia"/>
          <w:sz w:val="24"/>
          <w:szCs w:val="24"/>
          <w:lang w:eastAsia="zh-TW"/>
        </w:rPr>
        <w:t>行為及心態上的描述</w:t>
      </w:r>
      <w:r w:rsidRPr="00F43E4D">
        <w:rPr>
          <w:rFonts w:asciiTheme="minorEastAsia" w:hAnsiTheme="minorEastAsia" w:cs="MS Gothic" w:hint="eastAsia"/>
          <w:b/>
          <w:sz w:val="24"/>
          <w:szCs w:val="24"/>
          <w:lang w:eastAsia="zh-TW"/>
        </w:rPr>
        <w:t>，請選擇合適的答案。</w:t>
      </w:r>
    </w:p>
    <w:p w:rsidR="00A12A8A" w:rsidRPr="00B30997" w:rsidRDefault="00A12A8A" w:rsidP="00B30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tbl>
      <w:tblPr>
        <w:tblStyle w:val="TableNormal1"/>
        <w:tblW w:w="10292" w:type="dxa"/>
        <w:tblInd w:w="-86" w:type="dxa"/>
        <w:tblLayout w:type="fixed"/>
        <w:tblCellMar>
          <w:left w:w="28" w:type="dxa"/>
          <w:right w:w="28" w:type="dxa"/>
        </w:tblCellMar>
        <w:tblLook w:val="0080" w:firstRow="0" w:lastRow="0" w:firstColumn="1" w:lastColumn="0" w:noHBand="0" w:noVBand="0"/>
      </w:tblPr>
      <w:tblGrid>
        <w:gridCol w:w="653"/>
        <w:gridCol w:w="4536"/>
        <w:gridCol w:w="1134"/>
        <w:gridCol w:w="993"/>
        <w:gridCol w:w="992"/>
        <w:gridCol w:w="992"/>
        <w:gridCol w:w="992"/>
      </w:tblGrid>
      <w:tr w:rsidR="00A12A8A" w:rsidRPr="003C5C2C" w:rsidTr="001133C4">
        <w:trPr>
          <w:trHeight w:val="412"/>
        </w:trPr>
        <w:tc>
          <w:tcPr>
            <w:tcW w:w="5189" w:type="dxa"/>
            <w:gridSpan w:val="2"/>
            <w:vAlign w:val="center"/>
            <w:hideMark/>
          </w:tcPr>
          <w:p w:rsidR="00A12A8A" w:rsidRPr="002E2364" w:rsidRDefault="00A12A8A" w:rsidP="001133C4">
            <w:pPr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sz w:val="24"/>
                <w:szCs w:val="24"/>
                <w:lang w:eastAsia="zh-HK"/>
              </w:rPr>
            </w:pPr>
          </w:p>
        </w:tc>
        <w:tc>
          <w:tcPr>
            <w:tcW w:w="1134" w:type="dxa"/>
            <w:vAlign w:val="center"/>
            <w:hideMark/>
          </w:tcPr>
          <w:p w:rsidR="00A12A8A" w:rsidRPr="00F43E4D" w:rsidRDefault="00F43E4D" w:rsidP="001133C4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24"/>
                <w:lang w:val="en-AU"/>
              </w:rPr>
            </w:pPr>
            <w:r w:rsidRPr="00686D24">
              <w:rPr>
                <w:rFonts w:asciiTheme="minorEastAsia" w:eastAsiaTheme="minorEastAsia" w:hAnsiTheme="minorEastAsia" w:cs="MS Gothic" w:hint="eastAsia"/>
                <w:b/>
              </w:rPr>
              <w:t>從不</w:t>
            </w:r>
          </w:p>
        </w:tc>
        <w:tc>
          <w:tcPr>
            <w:tcW w:w="993" w:type="dxa"/>
            <w:vAlign w:val="center"/>
            <w:hideMark/>
          </w:tcPr>
          <w:p w:rsidR="00A12A8A" w:rsidRPr="00F43E4D" w:rsidRDefault="00F43E4D" w:rsidP="00F43E4D">
            <w:pPr>
              <w:spacing w:line="200" w:lineRule="exact"/>
              <w:ind w:left="357"/>
              <w:rPr>
                <w:rFonts w:asciiTheme="minorEastAsia" w:eastAsiaTheme="minorEastAsia" w:hAnsiTheme="minorEastAsia" w:cs="MS Gothic"/>
                <w:b/>
              </w:rPr>
            </w:pPr>
            <w:r w:rsidRPr="00686D24">
              <w:rPr>
                <w:rFonts w:asciiTheme="minorEastAsia" w:eastAsiaTheme="minorEastAsia" w:hAnsiTheme="minorEastAsia" w:cs="MS Gothic" w:hint="eastAsia"/>
                <w:b/>
              </w:rPr>
              <w:t>很少</w:t>
            </w:r>
          </w:p>
        </w:tc>
        <w:tc>
          <w:tcPr>
            <w:tcW w:w="992" w:type="dxa"/>
            <w:vAlign w:val="center"/>
            <w:hideMark/>
          </w:tcPr>
          <w:p w:rsidR="00A12A8A" w:rsidRPr="00F43E4D" w:rsidRDefault="00F43E4D" w:rsidP="00F43E4D">
            <w:pPr>
              <w:spacing w:line="200" w:lineRule="exact"/>
              <w:ind w:left="357"/>
              <w:rPr>
                <w:rFonts w:asciiTheme="minorEastAsia" w:eastAsiaTheme="minorEastAsia" w:hAnsiTheme="minorEastAsia" w:cs="MS Gothic"/>
                <w:b/>
              </w:rPr>
            </w:pPr>
            <w:r w:rsidRPr="00686D24">
              <w:rPr>
                <w:rFonts w:asciiTheme="minorEastAsia" w:eastAsiaTheme="minorEastAsia" w:hAnsiTheme="minorEastAsia" w:cs="MS Gothic" w:hint="eastAsia"/>
                <w:b/>
              </w:rPr>
              <w:t>間中</w:t>
            </w:r>
          </w:p>
        </w:tc>
        <w:tc>
          <w:tcPr>
            <w:tcW w:w="992" w:type="dxa"/>
            <w:vAlign w:val="center"/>
            <w:hideMark/>
          </w:tcPr>
          <w:p w:rsidR="00A12A8A" w:rsidRPr="00F43E4D" w:rsidRDefault="00F43E4D" w:rsidP="001133C4">
            <w:pPr>
              <w:spacing w:line="240" w:lineRule="exact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4"/>
                <w:lang w:val="en-AU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4"/>
                <w:lang w:val="en-AU" w:eastAsia="zh-HK"/>
              </w:rPr>
              <w:t>時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4"/>
                <w:lang w:val="en-AU"/>
              </w:rPr>
              <w:t>常</w:t>
            </w:r>
          </w:p>
        </w:tc>
        <w:tc>
          <w:tcPr>
            <w:tcW w:w="992" w:type="dxa"/>
            <w:vAlign w:val="center"/>
            <w:hideMark/>
          </w:tcPr>
          <w:p w:rsidR="00A12A8A" w:rsidRPr="00F43E4D" w:rsidRDefault="00F43E4D" w:rsidP="001133C4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24"/>
                <w:lang w:val="en-AU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4"/>
                <w:lang w:val="en-AU" w:eastAsia="zh-HK"/>
              </w:rPr>
              <w:t>總是</w:t>
            </w:r>
          </w:p>
        </w:tc>
      </w:tr>
      <w:tr w:rsidR="00A12A8A" w:rsidRPr="00F03AE4" w:rsidTr="00BE0AAF">
        <w:trPr>
          <w:trHeight w:hRule="exact" w:val="635"/>
        </w:trPr>
        <w:tc>
          <w:tcPr>
            <w:tcW w:w="6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8A" w:rsidRPr="00F43E4D" w:rsidRDefault="00A12A8A" w:rsidP="001133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43E4D">
              <w:rPr>
                <w:rFonts w:asciiTheme="minorEastAsia" w:eastAsiaTheme="minorEastAsia" w:hAnsiTheme="minorEastAsia"/>
                <w:sz w:val="24"/>
                <w:szCs w:val="24"/>
              </w:rPr>
              <w:t>1.</w:t>
            </w:r>
          </w:p>
          <w:p w:rsidR="00A12A8A" w:rsidRPr="00F43E4D" w:rsidRDefault="00A12A8A" w:rsidP="001133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A8A" w:rsidRPr="00F43E4D" w:rsidRDefault="00F43E4D" w:rsidP="001133C4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86D24">
              <w:rPr>
                <w:rFonts w:asciiTheme="minorEastAsia" w:eastAsiaTheme="minorEastAsia" w:hAnsiTheme="minorEastAsia"/>
                <w:sz w:val="24"/>
                <w:szCs w:val="24"/>
              </w:rPr>
              <w:t>我會挑戰每個困難。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" w:char="0085"/>
            </w:r>
          </w:p>
        </w:tc>
      </w:tr>
      <w:tr w:rsidR="00A12A8A" w:rsidRPr="00F03AE4" w:rsidTr="00BE0AAF">
        <w:trPr>
          <w:trHeight w:hRule="exact" w:val="635"/>
        </w:trPr>
        <w:tc>
          <w:tcPr>
            <w:tcW w:w="65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8A" w:rsidRPr="00F43E4D" w:rsidRDefault="00A12A8A" w:rsidP="001133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43E4D">
              <w:rPr>
                <w:rFonts w:asciiTheme="minorEastAsia" w:eastAsiaTheme="minorEastAsia" w:hAnsiTheme="minorEastAsia"/>
                <w:sz w:val="24"/>
                <w:szCs w:val="24"/>
              </w:rPr>
              <w:t>2.</w:t>
            </w:r>
          </w:p>
          <w:p w:rsidR="00A12A8A" w:rsidRPr="00F43E4D" w:rsidRDefault="00A12A8A" w:rsidP="001133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A8A" w:rsidRPr="00F43E4D" w:rsidRDefault="00F43E4D" w:rsidP="001133C4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86D24">
              <w:rPr>
                <w:rFonts w:asciiTheme="minorEastAsia" w:eastAsiaTheme="minorEastAsia" w:hAnsiTheme="minorEastAsia"/>
                <w:sz w:val="24"/>
                <w:szCs w:val="24"/>
              </w:rPr>
              <w:t>我相信在谷底中我會很快反彈起來。</w:t>
            </w:r>
          </w:p>
        </w:tc>
        <w:tc>
          <w:tcPr>
            <w:tcW w:w="113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9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" w:char="0085"/>
            </w:r>
          </w:p>
        </w:tc>
      </w:tr>
      <w:tr w:rsidR="00A12A8A" w:rsidRPr="00F03AE4" w:rsidTr="00BE0AAF">
        <w:trPr>
          <w:trHeight w:hRule="exact" w:val="635"/>
        </w:trPr>
        <w:tc>
          <w:tcPr>
            <w:tcW w:w="6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8A" w:rsidRPr="00F43E4D" w:rsidRDefault="00A12A8A" w:rsidP="001133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43E4D">
              <w:rPr>
                <w:rFonts w:asciiTheme="minorEastAsia" w:eastAsiaTheme="minorEastAsia" w:hAnsiTheme="minorEastAsia"/>
                <w:sz w:val="24"/>
                <w:szCs w:val="24"/>
              </w:rPr>
              <w:t>3.</w:t>
            </w:r>
          </w:p>
          <w:p w:rsidR="00A12A8A" w:rsidRPr="00F43E4D" w:rsidRDefault="00A12A8A" w:rsidP="001133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A8A" w:rsidRPr="00F43E4D" w:rsidRDefault="00F43E4D" w:rsidP="001133C4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86D24">
              <w:rPr>
                <w:rFonts w:asciiTheme="minorEastAsia" w:eastAsiaTheme="minorEastAsia" w:hAnsiTheme="minorEastAsia"/>
                <w:sz w:val="24"/>
                <w:szCs w:val="24"/>
              </w:rPr>
              <w:t>對於有價值的事，我會持之以恆。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E"/>
            </w:r>
          </w:p>
        </w:tc>
      </w:tr>
      <w:tr w:rsidR="00A12A8A" w:rsidRPr="00F03AE4" w:rsidTr="00BE0AAF">
        <w:trPr>
          <w:trHeight w:hRule="exact" w:val="635"/>
        </w:trPr>
        <w:tc>
          <w:tcPr>
            <w:tcW w:w="65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8A" w:rsidRPr="00F43E4D" w:rsidRDefault="00A12A8A" w:rsidP="001133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43E4D">
              <w:rPr>
                <w:rFonts w:asciiTheme="minorEastAsia" w:eastAsiaTheme="minorEastAsia" w:hAnsiTheme="minorEastAsia"/>
                <w:sz w:val="24"/>
                <w:szCs w:val="24"/>
              </w:rPr>
              <w:t>4.</w:t>
            </w:r>
          </w:p>
        </w:tc>
        <w:tc>
          <w:tcPr>
            <w:tcW w:w="453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A8A" w:rsidRPr="00F43E4D" w:rsidRDefault="00F43E4D" w:rsidP="001133C4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86D24">
              <w:rPr>
                <w:rFonts w:asciiTheme="minorEastAsia" w:eastAsiaTheme="minorEastAsia" w:hAnsiTheme="minorEastAsia"/>
                <w:sz w:val="24"/>
                <w:szCs w:val="24"/>
              </w:rPr>
              <w:t>凡事我都會積極爭取。</w:t>
            </w:r>
          </w:p>
        </w:tc>
        <w:tc>
          <w:tcPr>
            <w:tcW w:w="113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9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" w:char="0085"/>
            </w:r>
          </w:p>
        </w:tc>
      </w:tr>
      <w:tr w:rsidR="00A12A8A" w:rsidRPr="00F03AE4" w:rsidTr="00BE0AAF">
        <w:trPr>
          <w:trHeight w:hRule="exact" w:val="635"/>
        </w:trPr>
        <w:tc>
          <w:tcPr>
            <w:tcW w:w="6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8A" w:rsidRPr="00F43E4D" w:rsidRDefault="00A12A8A" w:rsidP="001133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43E4D">
              <w:rPr>
                <w:rFonts w:asciiTheme="minorEastAsia" w:eastAsiaTheme="minorEastAsia" w:hAnsiTheme="minorEastAsia"/>
                <w:sz w:val="24"/>
                <w:szCs w:val="24"/>
              </w:rPr>
              <w:t>5.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A8A" w:rsidRPr="00F43E4D" w:rsidRDefault="00F43E4D" w:rsidP="001133C4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686D24">
              <w:rPr>
                <w:rFonts w:asciiTheme="minorEastAsia" w:eastAsiaTheme="minorEastAsia" w:hAnsiTheme="minorEastAsia"/>
                <w:sz w:val="24"/>
                <w:szCs w:val="24"/>
              </w:rPr>
              <w:t>無論碰到多大的困難，我都會勇往直前。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" w:char="0085"/>
            </w:r>
          </w:p>
        </w:tc>
      </w:tr>
      <w:tr w:rsidR="00A12A8A" w:rsidRPr="00F03AE4" w:rsidTr="00BE0AAF">
        <w:trPr>
          <w:trHeight w:hRule="exact" w:val="635"/>
        </w:trPr>
        <w:tc>
          <w:tcPr>
            <w:tcW w:w="65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8A" w:rsidRPr="00F43E4D" w:rsidRDefault="00A12A8A" w:rsidP="001133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43E4D">
              <w:rPr>
                <w:rFonts w:asciiTheme="minorEastAsia" w:eastAsiaTheme="minorEastAsia" w:hAnsiTheme="minorEastAsia"/>
                <w:sz w:val="24"/>
                <w:szCs w:val="24"/>
              </w:rPr>
              <w:t>6.</w:t>
            </w:r>
          </w:p>
        </w:tc>
        <w:tc>
          <w:tcPr>
            <w:tcW w:w="453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A8A" w:rsidRPr="00F43E4D" w:rsidRDefault="00F43E4D" w:rsidP="001133C4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86D24">
              <w:rPr>
                <w:rFonts w:asciiTheme="minorEastAsia" w:eastAsiaTheme="minorEastAsia" w:hAnsiTheme="minorEastAsia"/>
                <w:sz w:val="24"/>
                <w:szCs w:val="24"/>
              </w:rPr>
              <w:t>我覺得人生充滿價值。</w:t>
            </w:r>
          </w:p>
        </w:tc>
        <w:tc>
          <w:tcPr>
            <w:tcW w:w="113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9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E"/>
            </w:r>
          </w:p>
        </w:tc>
      </w:tr>
      <w:tr w:rsidR="00A12A8A" w:rsidRPr="00F03AE4" w:rsidTr="00BE0AAF">
        <w:trPr>
          <w:trHeight w:hRule="exact" w:val="635"/>
        </w:trPr>
        <w:tc>
          <w:tcPr>
            <w:tcW w:w="6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8A" w:rsidRPr="00F43E4D" w:rsidRDefault="00A12A8A" w:rsidP="001133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43E4D">
              <w:rPr>
                <w:rFonts w:asciiTheme="minorEastAsia" w:eastAsiaTheme="minorEastAsia" w:hAnsiTheme="minorEastAsia"/>
                <w:sz w:val="24"/>
                <w:szCs w:val="24"/>
              </w:rPr>
              <w:t>7.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A8A" w:rsidRPr="00F43E4D" w:rsidRDefault="00F43E4D" w:rsidP="001133C4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86D24">
              <w:rPr>
                <w:rFonts w:asciiTheme="minorEastAsia" w:eastAsiaTheme="minorEastAsia" w:hAnsiTheme="minorEastAsia"/>
                <w:sz w:val="24"/>
                <w:szCs w:val="24"/>
              </w:rPr>
              <w:t>無論幾辛苦，我都會捱下去。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" w:char="0085"/>
            </w:r>
          </w:p>
        </w:tc>
      </w:tr>
      <w:tr w:rsidR="00A12A8A" w:rsidRPr="00F03AE4" w:rsidTr="00BE0AAF">
        <w:trPr>
          <w:trHeight w:hRule="exact" w:val="635"/>
        </w:trPr>
        <w:tc>
          <w:tcPr>
            <w:tcW w:w="65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8A" w:rsidRPr="00F43E4D" w:rsidRDefault="00A12A8A" w:rsidP="001133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43E4D">
              <w:rPr>
                <w:rFonts w:asciiTheme="minorEastAsia" w:eastAsiaTheme="minorEastAsia" w:hAnsiTheme="minorEastAsia"/>
                <w:sz w:val="24"/>
                <w:szCs w:val="24"/>
              </w:rPr>
              <w:t>8.</w:t>
            </w:r>
          </w:p>
        </w:tc>
        <w:tc>
          <w:tcPr>
            <w:tcW w:w="453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A8A" w:rsidRPr="00F43E4D" w:rsidRDefault="00F43E4D" w:rsidP="001133C4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86D24">
              <w:rPr>
                <w:rFonts w:asciiTheme="minorEastAsia" w:eastAsiaTheme="minorEastAsia" w:hAnsiTheme="minorEastAsia"/>
                <w:sz w:val="24"/>
                <w:szCs w:val="24"/>
              </w:rPr>
              <w:t>我感受到從身邊的人而來的支持。</w:t>
            </w:r>
          </w:p>
        </w:tc>
        <w:tc>
          <w:tcPr>
            <w:tcW w:w="113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9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" w:char="0085"/>
            </w:r>
          </w:p>
        </w:tc>
      </w:tr>
      <w:tr w:rsidR="00A12A8A" w:rsidRPr="00F03AE4" w:rsidTr="00BE0AAF">
        <w:trPr>
          <w:trHeight w:hRule="exact" w:val="635"/>
        </w:trPr>
        <w:tc>
          <w:tcPr>
            <w:tcW w:w="6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8A" w:rsidRPr="00F43E4D" w:rsidRDefault="00A12A8A" w:rsidP="001133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43E4D">
              <w:rPr>
                <w:rFonts w:asciiTheme="minorEastAsia" w:eastAsiaTheme="minorEastAsia" w:hAnsiTheme="minorEastAsia"/>
                <w:sz w:val="24"/>
                <w:szCs w:val="24"/>
              </w:rPr>
              <w:t>9.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4D" w:rsidRPr="00F43E4D" w:rsidRDefault="00F43E4D" w:rsidP="00F43E4D">
            <w:pPr>
              <w:rPr>
                <w:rFonts w:asciiTheme="minorEastAsia" w:hAnsiTheme="minorEastAsia"/>
                <w:sz w:val="24"/>
                <w:szCs w:val="24"/>
              </w:rPr>
            </w:pPr>
            <w:r w:rsidRPr="00F43E4D">
              <w:rPr>
                <w:rFonts w:asciiTheme="minorEastAsia" w:hAnsiTheme="minorEastAsia"/>
                <w:sz w:val="24"/>
                <w:szCs w:val="24"/>
              </w:rPr>
              <w:t>每件事，我都從好的方面看。</w:t>
            </w:r>
          </w:p>
          <w:p w:rsidR="00A12A8A" w:rsidRPr="00F43E4D" w:rsidRDefault="00A12A8A" w:rsidP="001133C4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E"/>
            </w:r>
          </w:p>
        </w:tc>
      </w:tr>
      <w:tr w:rsidR="00A12A8A" w:rsidRPr="00F03AE4" w:rsidTr="00BE0AAF">
        <w:trPr>
          <w:trHeight w:hRule="exact" w:val="635"/>
        </w:trPr>
        <w:tc>
          <w:tcPr>
            <w:tcW w:w="65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8A" w:rsidRPr="00F43E4D" w:rsidRDefault="00A12A8A" w:rsidP="001133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43E4D">
              <w:rPr>
                <w:rFonts w:asciiTheme="minorEastAsia" w:eastAsiaTheme="minorEastAsia" w:hAnsiTheme="minorEastAsia"/>
                <w:sz w:val="24"/>
                <w:szCs w:val="24"/>
              </w:rPr>
              <w:t>10.</w:t>
            </w:r>
          </w:p>
        </w:tc>
        <w:tc>
          <w:tcPr>
            <w:tcW w:w="453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A8A" w:rsidRPr="00F43E4D" w:rsidRDefault="00F43E4D" w:rsidP="001133C4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86D24">
              <w:rPr>
                <w:rFonts w:asciiTheme="minorEastAsia" w:eastAsiaTheme="minorEastAsia" w:hAnsiTheme="minorEastAsia"/>
                <w:sz w:val="24"/>
                <w:szCs w:val="24"/>
              </w:rPr>
              <w:t>在追尋目標的時候，我會鍥而不捨。</w:t>
            </w:r>
          </w:p>
        </w:tc>
        <w:tc>
          <w:tcPr>
            <w:tcW w:w="113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9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" w:char="0085"/>
            </w:r>
          </w:p>
        </w:tc>
      </w:tr>
      <w:tr w:rsidR="00A12A8A" w:rsidRPr="00F03AE4" w:rsidTr="00BE0AAF">
        <w:trPr>
          <w:trHeight w:hRule="exact" w:val="635"/>
        </w:trPr>
        <w:tc>
          <w:tcPr>
            <w:tcW w:w="6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8A" w:rsidRPr="00F43E4D" w:rsidRDefault="00A12A8A" w:rsidP="001133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43E4D">
              <w:rPr>
                <w:rFonts w:asciiTheme="minorEastAsia" w:eastAsiaTheme="minorEastAsia" w:hAnsiTheme="minorEastAsia"/>
                <w:sz w:val="24"/>
                <w:szCs w:val="24"/>
              </w:rPr>
              <w:t>11.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A8A" w:rsidRPr="00F43E4D" w:rsidRDefault="00F43E4D" w:rsidP="001133C4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86D24">
              <w:rPr>
                <w:rFonts w:asciiTheme="minorEastAsia" w:eastAsiaTheme="minorEastAsia" w:hAnsiTheme="minorEastAsia"/>
                <w:sz w:val="24"/>
                <w:szCs w:val="24"/>
              </w:rPr>
              <w:t>我相信付出一定會有收獲。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" w:char="0085"/>
            </w:r>
          </w:p>
        </w:tc>
      </w:tr>
      <w:tr w:rsidR="00A12A8A" w:rsidRPr="00F03AE4" w:rsidTr="00BE0AAF">
        <w:trPr>
          <w:trHeight w:hRule="exact" w:val="635"/>
        </w:trPr>
        <w:tc>
          <w:tcPr>
            <w:tcW w:w="65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8A" w:rsidRPr="00F43E4D" w:rsidRDefault="00A12A8A" w:rsidP="001133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43E4D">
              <w:rPr>
                <w:rFonts w:asciiTheme="minorEastAsia" w:eastAsiaTheme="minorEastAsia" w:hAnsiTheme="minorEastAsia"/>
                <w:sz w:val="24"/>
                <w:szCs w:val="24"/>
              </w:rPr>
              <w:t>12.</w:t>
            </w:r>
          </w:p>
        </w:tc>
        <w:tc>
          <w:tcPr>
            <w:tcW w:w="453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A8A" w:rsidRPr="00F43E4D" w:rsidRDefault="00F43E4D" w:rsidP="001133C4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86D24">
              <w:rPr>
                <w:rFonts w:asciiTheme="minorEastAsia" w:eastAsiaTheme="minorEastAsia" w:hAnsiTheme="minorEastAsia"/>
                <w:sz w:val="24"/>
                <w:szCs w:val="24"/>
              </w:rPr>
              <w:t>只要可以達成目標，我願意花多一點時間。</w:t>
            </w:r>
          </w:p>
        </w:tc>
        <w:tc>
          <w:tcPr>
            <w:tcW w:w="113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9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E"/>
            </w:r>
          </w:p>
        </w:tc>
      </w:tr>
      <w:tr w:rsidR="00A12A8A" w:rsidRPr="00F03AE4" w:rsidTr="00BE0AAF">
        <w:trPr>
          <w:trHeight w:hRule="exact" w:val="635"/>
        </w:trPr>
        <w:tc>
          <w:tcPr>
            <w:tcW w:w="6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8A" w:rsidRPr="00F43E4D" w:rsidRDefault="00A12A8A" w:rsidP="001133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43E4D">
              <w:rPr>
                <w:rFonts w:asciiTheme="minorEastAsia" w:eastAsiaTheme="minorEastAsia" w:hAnsiTheme="minorEastAsia"/>
                <w:sz w:val="24"/>
                <w:szCs w:val="24"/>
              </w:rPr>
              <w:t>13.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A8A" w:rsidRPr="00F43E4D" w:rsidRDefault="00F43E4D" w:rsidP="001133C4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86D24">
              <w:rPr>
                <w:rFonts w:asciiTheme="minorEastAsia" w:eastAsiaTheme="minorEastAsia" w:hAnsiTheme="minorEastAsia"/>
                <w:sz w:val="24"/>
                <w:szCs w:val="24"/>
              </w:rPr>
              <w:t>我能以積極的態度面對難關。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" w:char="0085"/>
            </w:r>
          </w:p>
        </w:tc>
      </w:tr>
      <w:tr w:rsidR="00A12A8A" w:rsidRPr="00F03AE4" w:rsidTr="00BE0AAF">
        <w:trPr>
          <w:trHeight w:hRule="exact" w:val="635"/>
        </w:trPr>
        <w:tc>
          <w:tcPr>
            <w:tcW w:w="65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8A" w:rsidRPr="00F43E4D" w:rsidRDefault="00A12A8A" w:rsidP="001133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43E4D">
              <w:rPr>
                <w:rFonts w:asciiTheme="minorEastAsia" w:eastAsiaTheme="minorEastAsia" w:hAnsiTheme="minorEastAsia"/>
                <w:sz w:val="24"/>
                <w:szCs w:val="24"/>
              </w:rPr>
              <w:t>14.</w:t>
            </w:r>
          </w:p>
        </w:tc>
        <w:tc>
          <w:tcPr>
            <w:tcW w:w="453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A8A" w:rsidRPr="00F43E4D" w:rsidRDefault="00F43E4D" w:rsidP="001133C4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86D24">
              <w:rPr>
                <w:rFonts w:asciiTheme="minorEastAsia" w:eastAsiaTheme="minorEastAsia" w:hAnsiTheme="minorEastAsia"/>
                <w:sz w:val="24"/>
                <w:szCs w:val="24"/>
              </w:rPr>
              <w:t>我會不停學習新事物。</w:t>
            </w:r>
          </w:p>
        </w:tc>
        <w:tc>
          <w:tcPr>
            <w:tcW w:w="113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9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" w:char="0085"/>
            </w:r>
          </w:p>
        </w:tc>
      </w:tr>
      <w:tr w:rsidR="00A12A8A" w:rsidRPr="00F03AE4" w:rsidTr="00BE0AAF">
        <w:trPr>
          <w:trHeight w:hRule="exact" w:val="635"/>
        </w:trPr>
        <w:tc>
          <w:tcPr>
            <w:tcW w:w="6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8A" w:rsidRPr="00F43E4D" w:rsidRDefault="00A12A8A" w:rsidP="001133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43E4D">
              <w:rPr>
                <w:rFonts w:asciiTheme="minorEastAsia" w:eastAsiaTheme="minorEastAsia" w:hAnsiTheme="minorEastAsia"/>
                <w:sz w:val="24"/>
                <w:szCs w:val="24"/>
              </w:rPr>
              <w:t>15.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A8A" w:rsidRPr="00F43E4D" w:rsidRDefault="00F43E4D" w:rsidP="001133C4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86D24">
              <w:rPr>
                <w:rFonts w:asciiTheme="minorEastAsia" w:eastAsiaTheme="minorEastAsia" w:hAnsiTheme="minorEastAsia"/>
                <w:sz w:val="24"/>
                <w:szCs w:val="24"/>
              </w:rPr>
              <w:t>我堅持自己的信念。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E"/>
            </w:r>
          </w:p>
        </w:tc>
      </w:tr>
      <w:tr w:rsidR="00A12A8A" w:rsidRPr="00F03AE4" w:rsidTr="00BE0AAF">
        <w:trPr>
          <w:trHeight w:hRule="exact" w:val="635"/>
        </w:trPr>
        <w:tc>
          <w:tcPr>
            <w:tcW w:w="65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8A" w:rsidRPr="00F43E4D" w:rsidRDefault="00A12A8A" w:rsidP="001133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43E4D">
              <w:rPr>
                <w:rFonts w:asciiTheme="minorEastAsia" w:eastAsiaTheme="minorEastAsia" w:hAnsiTheme="minorEastAsia"/>
                <w:sz w:val="24"/>
                <w:szCs w:val="24"/>
              </w:rPr>
              <w:t>16.</w:t>
            </w:r>
          </w:p>
        </w:tc>
        <w:tc>
          <w:tcPr>
            <w:tcW w:w="453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A8A" w:rsidRPr="00F43E4D" w:rsidRDefault="00F43E4D" w:rsidP="001133C4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86D24">
              <w:rPr>
                <w:rFonts w:asciiTheme="minorEastAsia" w:eastAsiaTheme="minorEastAsia" w:hAnsiTheme="minorEastAsia"/>
                <w:sz w:val="24"/>
                <w:szCs w:val="24"/>
              </w:rPr>
              <w:t>我會視每個失敗為學習機會。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9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" w:char="0085"/>
            </w:r>
          </w:p>
        </w:tc>
      </w:tr>
    </w:tbl>
    <w:p w:rsidR="00B30997" w:rsidRPr="00BE0AAF" w:rsidRDefault="00B30997" w:rsidP="00BE0AAF">
      <w:pPr>
        <w:rPr>
          <w:rFonts w:ascii="Times New Roman" w:eastAsia="Microsoft JhengHei" w:hAnsi="Times New Roman" w:cs="Times New Roman"/>
          <w:sz w:val="24"/>
          <w:szCs w:val="24"/>
        </w:rPr>
      </w:pPr>
    </w:p>
    <w:sectPr w:rsidR="00B30997" w:rsidRPr="00BE0AAF" w:rsidSect="00A12A8A">
      <w:headerReference w:type="default" r:id="rId7"/>
      <w:pgSz w:w="12240" w:h="15840"/>
      <w:pgMar w:top="1440" w:right="737" w:bottom="14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10E" w:rsidRDefault="0007510E" w:rsidP="00B77E8E">
      <w:pPr>
        <w:spacing w:after="0" w:line="240" w:lineRule="auto"/>
      </w:pPr>
      <w:r>
        <w:separator/>
      </w:r>
    </w:p>
  </w:endnote>
  <w:endnote w:type="continuationSeparator" w:id="0">
    <w:p w:rsidR="0007510E" w:rsidRDefault="0007510E" w:rsidP="00B7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10E" w:rsidRDefault="0007510E" w:rsidP="00B77E8E">
      <w:pPr>
        <w:spacing w:after="0" w:line="240" w:lineRule="auto"/>
      </w:pPr>
      <w:r>
        <w:separator/>
      </w:r>
    </w:p>
  </w:footnote>
  <w:footnote w:type="continuationSeparator" w:id="0">
    <w:p w:rsidR="0007510E" w:rsidRDefault="0007510E" w:rsidP="00B77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A8A" w:rsidRPr="00A12A8A" w:rsidRDefault="00A12A8A" w:rsidP="00A12A8A">
    <w:pPr>
      <w:spacing w:after="0" w:line="200" w:lineRule="exact"/>
      <w:rPr>
        <w:rFonts w:ascii="Times New Roman" w:eastAsia="Times New Roman" w:hAnsi="Times New Roman" w:cs="Times New Roman"/>
        <w:sz w:val="20"/>
        <w:szCs w:val="20"/>
      </w:rPr>
    </w:pPr>
    <w:r w:rsidRPr="00A12A8A">
      <w:rPr>
        <w:rFonts w:ascii="Times New Roman" w:eastAsia="Times New Roman" w:hAnsi="Times New Roman" w:cs="Times New Roman"/>
        <w:sz w:val="20"/>
        <w:szCs w:val="20"/>
      </w:rPr>
      <w:t xml:space="preserve">Mak, W. W., Ng, I. S., Wong, C. C., &amp; Law, R. W. (2019). Resilience Style Questionnaire: Development and Validation Among College Students and Cardiac Patients in Hong Kong. </w:t>
    </w:r>
    <w:r w:rsidRPr="00A12A8A">
      <w:rPr>
        <w:rFonts w:ascii="Times New Roman" w:eastAsia="Times New Roman" w:hAnsi="Times New Roman" w:cs="Times New Roman"/>
        <w:i/>
        <w:iCs/>
        <w:sz w:val="20"/>
        <w:szCs w:val="20"/>
      </w:rPr>
      <w:t>Assessment</w:t>
    </w:r>
    <w:r w:rsidRPr="00A12A8A">
      <w:rPr>
        <w:rFonts w:ascii="Times New Roman" w:eastAsia="Times New Roman" w:hAnsi="Times New Roman" w:cs="Times New Roman"/>
        <w:sz w:val="20"/>
        <w:szCs w:val="20"/>
      </w:rPr>
      <w:t>, 26(4), 706-725 DOI: 1073191116683798.</w:t>
    </w:r>
  </w:p>
  <w:p w:rsidR="00A12A8A" w:rsidRPr="00A12A8A" w:rsidRDefault="00A12A8A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61735"/>
    <w:multiLevelType w:val="hybridMultilevel"/>
    <w:tmpl w:val="0C86B49C"/>
    <w:lvl w:ilvl="0" w:tplc="4F1AFC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3C1667"/>
    <w:multiLevelType w:val="hybridMultilevel"/>
    <w:tmpl w:val="F098925E"/>
    <w:lvl w:ilvl="0" w:tplc="980A506E">
      <w:start w:val="1"/>
      <w:numFmt w:val="decimal"/>
      <w:lvlText w:val="(%1)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D46CE"/>
    <w:multiLevelType w:val="hybridMultilevel"/>
    <w:tmpl w:val="8DB84B5C"/>
    <w:lvl w:ilvl="0" w:tplc="2C2CFF88">
      <w:start w:val="1"/>
      <w:numFmt w:val="decimal"/>
      <w:lvlText w:val="%1."/>
      <w:lvlJc w:val="left"/>
      <w:pPr>
        <w:ind w:left="1080" w:hanging="360"/>
      </w:pPr>
      <w:rPr>
        <w:rFonts w:ascii="MS Gothic" w:eastAsia="MS Gothic" w:hAnsi="MS Gothic" w:cs="MS Gothic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97"/>
    <w:rsid w:val="0007510E"/>
    <w:rsid w:val="00184DA0"/>
    <w:rsid w:val="005B70F7"/>
    <w:rsid w:val="0072039B"/>
    <w:rsid w:val="00744927"/>
    <w:rsid w:val="007918A8"/>
    <w:rsid w:val="00A12A8A"/>
    <w:rsid w:val="00AD79FD"/>
    <w:rsid w:val="00B30997"/>
    <w:rsid w:val="00B77E8E"/>
    <w:rsid w:val="00BE0AAF"/>
    <w:rsid w:val="00D81DA5"/>
    <w:rsid w:val="00E03160"/>
    <w:rsid w:val="00E16642"/>
    <w:rsid w:val="00F37218"/>
    <w:rsid w:val="00F4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C9CE1"/>
  <w15:chartTrackingRefBased/>
  <w15:docId w15:val="{6A18005F-9922-40BF-8474-BC332856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0997"/>
    <w:rPr>
      <w:b/>
      <w:bCs/>
    </w:rPr>
  </w:style>
  <w:style w:type="paragraph" w:styleId="ListParagraph">
    <w:name w:val="List Paragraph"/>
    <w:basedOn w:val="Normal"/>
    <w:uiPriority w:val="34"/>
    <w:qFormat/>
    <w:rsid w:val="00B30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E8E"/>
  </w:style>
  <w:style w:type="paragraph" w:styleId="Footer">
    <w:name w:val="footer"/>
    <w:basedOn w:val="Normal"/>
    <w:link w:val="FooterChar"/>
    <w:uiPriority w:val="99"/>
    <w:unhideWhenUsed/>
    <w:rsid w:val="00B77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E8E"/>
  </w:style>
  <w:style w:type="table" w:customStyle="1" w:styleId="TableNormal1">
    <w:name w:val="Table Normal1"/>
    <w:uiPriority w:val="99"/>
    <w:semiHidden/>
    <w:rsid w:val="00A12A8A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wwsmak</dc:creator>
  <cp:keywords/>
  <dc:description/>
  <cp:lastModifiedBy>Carr Tam</cp:lastModifiedBy>
  <cp:revision>3</cp:revision>
  <dcterms:created xsi:type="dcterms:W3CDTF">2021-01-29T06:46:00Z</dcterms:created>
  <dcterms:modified xsi:type="dcterms:W3CDTF">2021-01-29T06:56:00Z</dcterms:modified>
</cp:coreProperties>
</file>